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49.60000000000008" w:line="276" w:lineRule="auto"/>
        <w:ind w:left="264.00000000000006" w:right="3312.0000000000005" w:firstLine="0"/>
        <w:jc w:val="left"/>
        <w:rPr>
          <w:rFonts w:ascii="Arial" w:cs="Arial" w:eastAsia="Arial" w:hAnsi="Arial"/>
          <w:b w:val="0"/>
          <w:i w:val="0"/>
          <w:smallCaps w:val="0"/>
          <w:strike w:val="0"/>
          <w:color w:val="333333"/>
          <w:sz w:val="54"/>
          <w:szCs w:val="54"/>
          <w:u w:val="none"/>
          <w:shd w:fill="auto" w:val="clear"/>
          <w:vertAlign w:val="baseline"/>
        </w:rPr>
      </w:pPr>
      <w:r w:rsidDel="00000000" w:rsidR="00000000" w:rsidRPr="00000000">
        <w:rPr>
          <w:rFonts w:ascii="Arial" w:cs="Arial" w:eastAsia="Arial" w:hAnsi="Arial"/>
          <w:b w:val="0"/>
          <w:i w:val="0"/>
          <w:smallCaps w:val="0"/>
          <w:strike w:val="0"/>
          <w:color w:val="333333"/>
          <w:sz w:val="54"/>
          <w:szCs w:val="54"/>
          <w:u w:val="none"/>
          <w:shd w:fill="auto" w:val="clear"/>
          <w:vertAlign w:val="baseline"/>
          <w:rtl w:val="0"/>
        </w:rPr>
        <w:t xml:space="preserve">POLÍTICA DE PRIVACIDAD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264.00000000000006" w:right="4569.6" w:firstLine="0"/>
        <w:jc w:val="left"/>
        <w:rPr>
          <w:rFonts w:ascii="Arial" w:cs="Arial" w:eastAsia="Arial" w:hAnsi="Arial"/>
          <w:b w:val="0"/>
          <w:i w:val="0"/>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ed7d31"/>
          <w:sz w:val="13.920000076293945"/>
          <w:szCs w:val="13.920000076293945"/>
          <w:u w:val="none"/>
          <w:shd w:fill="auto" w:val="clear"/>
          <w:vertAlign w:val="baseline"/>
          <w:rtl w:val="0"/>
        </w:rPr>
        <w:t xml:space="preserve">INFORMACIÓN GENERAL DE POLÍTICA DE PRIVACIDAD Y AVISO LEGAL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539.2000000000003" w:right="2539.2000000000007" w:firstLine="0"/>
        <w:jc w:val="center"/>
        <w:rPr>
          <w:rFonts w:ascii="Arial" w:cs="Arial" w:eastAsia="Arial" w:hAnsi="Arial"/>
          <w:b w:val="0"/>
          <w:i w:val="0"/>
          <w:smallCaps w:val="0"/>
          <w:strike w:val="0"/>
          <w:color w:val="767171"/>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Responsable de Tratamiento </w:t>
      </w:r>
      <w:r w:rsidDel="00000000" w:rsidR="00000000" w:rsidRPr="00000000">
        <w:rPr>
          <w:rFonts w:ascii="Arial" w:cs="Arial" w:eastAsia="Arial" w:hAnsi="Arial"/>
          <w:b w:val="0"/>
          <w:i w:val="0"/>
          <w:smallCaps w:val="0"/>
          <w:strike w:val="0"/>
          <w:color w:val="767171"/>
          <w:sz w:val="40.08000183105469"/>
          <w:szCs w:val="40.08000183105469"/>
          <w:u w:val="none"/>
          <w:shd w:fill="auto" w:val="clear"/>
          <w:vertAlign w:val="baseline"/>
          <w:rtl w:val="0"/>
        </w:rPr>
        <w:t xml:space="preserve">ATRIO ABAD ABOGADOS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2404.8" w:right="2400.000000000001" w:firstLine="0"/>
        <w:jc w:val="center"/>
        <w:rPr>
          <w:rFonts w:ascii="Arial" w:cs="Arial" w:eastAsia="Arial" w:hAnsi="Arial"/>
          <w:b w:val="0"/>
          <w:i w:val="0"/>
          <w:smallCaps w:val="0"/>
          <w:strike w:val="0"/>
          <w:color w:val="0563c1"/>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CIF: E-32447740 Domicilio Social: C/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Concordia, 26 Entlo (32003) (Ourense) España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Teléfono contacto: +34 988 235 451 Correo electrónico: </w:t>
      </w:r>
      <w:r w:rsidDel="00000000" w:rsidR="00000000" w:rsidRPr="00000000">
        <w:rPr>
          <w:rFonts w:ascii="Arial" w:cs="Arial" w:eastAsia="Arial" w:hAnsi="Arial"/>
          <w:b w:val="0"/>
          <w:i w:val="0"/>
          <w:smallCaps w:val="0"/>
          <w:strike w:val="0"/>
          <w:color w:val="0563c1"/>
          <w:sz w:val="16.079999923706055"/>
          <w:szCs w:val="16.079999923706055"/>
          <w:u w:val="none"/>
          <w:shd w:fill="auto" w:val="clear"/>
          <w:vertAlign w:val="baseline"/>
          <w:rtl w:val="0"/>
        </w:rPr>
        <w:t xml:space="preserve">bufeteatrio@atrioabad.com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70.3999999999999" w:right="460.8000000000004"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INFORMACIÓN ADICIONAL Y RELATIVA AL TRATAMIENTO DE DATOS Y LA PROPIA LEGITIMACIÓN DEL ART. 6.1.A REGLAMENTO GENERAL DE PROTECCIÓN DE DATOS -CONSENTIMIENTO Y ART. 6 LOPD-GDD)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24" w:right="6518.4000000000015"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1. POLÍTICA DE PRIVACIDAD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64.00000000000006" w:right="259.2000000000007"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ATRIO ABAD ABOGADOS CDAD DE GASTOS (en adelante Responsable de Tratamiento) con CIF: E-32447740, domicilio social a efectos de contacto o ejercicio de los derechos en C/ Concordia, 26 Entlo (32003) (Ourense) España, o por medio de correo electrónico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Este Responsable de Tratamiento, le informar en base a dar cumplimiento a Ley Orgánica 3/2018, de 5 de diciembre, de Protección de Datos Personales y garantía de los derechos digitales (LOPDGDD) y, teniendo en cuenta las disposiciones del Reglamento (UE) 2016/679 del Parlamento Europeo y del Consejo, de 27 de abril de 2016</w:t>
      </w:r>
      <w:r w:rsidDel="00000000" w:rsidR="00000000" w:rsidRPr="00000000">
        <w:rPr>
          <w:rFonts w:ascii="Arial" w:cs="Arial" w:eastAsia="Arial" w:hAnsi="Arial"/>
          <w:b w:val="0"/>
          <w:i w:val="1"/>
          <w:smallCaps w:val="0"/>
          <w:strike w:val="0"/>
          <w:color w:val="444444"/>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relativo a la protección de las personas físicas en lo que respecta al tratamiento de datos personales y a los respectivos art. 13 y 14 del citado RGPD por ello le informamos, qué cualquier dato recabado a través de este “sitio Web”, así como formularios cumplimentados por ud. y que ud. nos facilite, serán incorporados al “Registro de Actividad de Tratamiento de GESTIÓN DE CLIENTES DEL DESPACHO por Servicios Jurídicos” el tratamiento de sus datos tiene como finalidad el gestionar el contacto que ha realizado, atender su petición y la propia información relativa a la gestión o asesoramiento solicitado dentro de los Servicios Jurídicos y/o la propia Gestión Administrativa y Comercial de Clientes y únicamente con este fin, este Responsable de Tratamiento aplicará las políticas de seguridad de datos de carácter personal que establece el RGPD y la propia LOPDGDD, no obstante si desea obtener más información sobre el tratamiento de sus datos, el modo de informar los establecemos por capas y ponemos a su disposición un cuadro esquematizado e informativo en el que podrá conocer los elementos más relevantes al tratamiento de datos que aplicamos en este despacho, además indicarle qué el consentimiento que ud. conceda para el tratamiento de sus datos podrá revocarlo en el momento que lo solicite, así como ejercer sus derechos de obtener confirmación de si estamos tratando sus datos personales, derecho de acceso, rectificar y suprimir los datos, solicitar la portabilidad de los mismos, oponerse al tratamiento y solicitar la limitación de éste, por medio de carta o personalmente a esta entidad en C/ Concordia, 26 Entlo (32003) (Ourense), también enviando e-mail a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w:t>
      </w:r>
      <w:r w:rsidDel="00000000" w:rsidR="00000000" w:rsidRPr="00000000">
        <w:rPr>
          <w:rFonts w:ascii="Arial" w:cs="Arial" w:eastAsia="Arial" w:hAnsi="Arial"/>
          <w:b w:val="0"/>
          <w:i w:val="1"/>
          <w:smallCaps w:val="0"/>
          <w:strike w:val="0"/>
          <w:color w:val="0000ff"/>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dichas solicitudes deberán dirigirse a la Coordinadora de Protección de Datos, haciendo referencia al derecho que pretende ejercer y acompañando esta con copia de su DNI/NIF o documento que lo identifique, también tiene derecho a presentar reclamación ante las Autoridades de Control </w:t>
      </w:r>
      <w:r w:rsidDel="00000000" w:rsidR="00000000" w:rsidRPr="00000000">
        <w:rPr>
          <w:rFonts w:ascii="Arial" w:cs="Arial" w:eastAsia="Arial" w:hAnsi="Arial"/>
          <w:b w:val="0"/>
          <w:i w:val="1"/>
          <w:smallCaps w:val="0"/>
          <w:strike w:val="0"/>
          <w:color w:val="0000ff"/>
          <w:sz w:val="13.920000076293945"/>
          <w:szCs w:val="13.920000076293945"/>
          <w:u w:val="none"/>
          <w:shd w:fill="auto" w:val="clear"/>
          <w:vertAlign w:val="baseline"/>
          <w:rtl w:val="0"/>
        </w:rPr>
        <w:t xml:space="preserve">https://www.aepd.es/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sí considera que sus derechos no son atendidos debidamente y/o el tratamiento no es adecuado.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64.00000000000006" w:right="259.2000000000007"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En la presente información de política de privacidad, se le facilita la información sobre el uso que realizará este Responsable de Tratamiento sobre sus datos personales en su condición de usuario “Usuario” de la web (en adelante “sitio Web”).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259.2000000000007"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Esta Política de Privacidad tiene por objeto facilitar información sobre el tratamiento que damos a sus datos y los derechos que le asisten en virtud del RGPD y de la propia LOPDGDD. Si tiene cualquier duda relativa al tratamiento de sus datos personales, puede contactar con este Responsable de Tratamiento en la siguiente dirección de correo electrónico: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 o por cualquiera de los otros medios facilitados de contacto y que usted considere.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24" w:right="4051.200000000001"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2. INFORMACIÓN CONTENIDA Y POLÍTICA DE PRIVACIDAD APLICADA.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254.40000000000055" w:firstLine="0"/>
        <w:jc w:val="both"/>
        <w:rPr>
          <w:rFonts w:ascii="Arial" w:cs="Arial" w:eastAsia="Arial" w:hAnsi="Arial"/>
          <w:b w:val="0"/>
          <w:i w:val="1"/>
          <w:smallCaps w:val="0"/>
          <w:strike w:val="0"/>
          <w:color w:val="0563c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Sí Ud. nos proporciona información por los medios habilitados en este “Sitio Web”, tenga en cuenta que dicha información deberá de ser verídica, para que la información facilitada esté siempre actualizada y no contenga errores, además indicarle que deberá de comunicar a la mayor brevedad posible, aquellas modificaciones y rectificaciones de sus datos de carácter personal que se vayan produciendo y que sean necesarios realizar actualización por las modificaciones de los datos facilitados inicialmente, puede ponerse en contacto y comunicar dichas modificaciones a través de la indicada dirección de correo electrónico: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Asimismo, indicarle qué al hacer “click” en el botón “Acepto” (o equivalente) incorporado en los distintos formularios que puedan aparecer en este “Sitio Web” y que el “usuario” voluntariamente cumplimenta para enviar o solicitar información a este Responsable de Tratamiento, o por medio de envío de email, también cuando facilita el número de teléfono para que este Despacho se ponga en contacto con usted, el “usuario o interesado” dice aceptar y da su consentimiento para este fin y al hacer marcado de la casilla, además usted (usuario) declara y dice dar su consentimiento para el tratamiento de sus datos que facilita, al mismo tiempo reconoce que la información y los datos facilitados son exactos, veraces y actualizados.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624" w:right="4425.6"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3. REGISTRO DE ACTIVIDADES DE TRATAMIENTO DEL SERVICIO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64.00000000000006" w:right="3052.800000000001"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3.1 ESQUEMA RESUMEN DEL TRATAMIENTO, BASES JURÍDICAS DE TRATAMIENTO Y FINALIDAD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En la presente política de privacidad, encontrará una tabla esquematizada identificando las bases jurídicas legitimadoras en las que este Responsable de Tratamiento ampara dicho tratamiento, así como la finalidad y otra información de interés para el “usuario” o persona interesada, por lo que le facilitamos la siguiente información por considerarla de su interés y que deberá de tener en cuenta: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819.2000000000003" w:right="1824.000000000001" w:firstLine="0"/>
        <w:jc w:val="left"/>
        <w:rPr>
          <w:rFonts w:ascii="Arial" w:cs="Arial" w:eastAsia="Arial" w:hAnsi="Arial"/>
          <w:b w:val="0"/>
          <w:i w:val="1"/>
          <w:smallCaps w:val="0"/>
          <w:strike w:val="0"/>
          <w:color w:val="0000cc"/>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cc"/>
          <w:sz w:val="13.920000076293945"/>
          <w:szCs w:val="13.920000076293945"/>
          <w:u w:val="none"/>
          <w:shd w:fill="auto" w:val="clear"/>
          <w:vertAlign w:val="baseline"/>
          <w:rtl w:val="0"/>
        </w:rPr>
        <w:t xml:space="preserve">ESQUEMA DEL REGISTRO DE ACTIVIDADES DE TRATAMIENTO DE ATRIO ABAD ABOGADOS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58.3999999999996" w:right="504.0000000000009"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Registro de Tratamiento GRUPO DE GESTIÓN DE CLIENTES POR SERVICIOS DE CONSULTORÍA Y SERVICIOS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44" w:right="374.40000000000055" w:firstLine="0"/>
        <w:jc w:val="center"/>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JURÍDICOS Base jurídica legitimadora para el tratamiento RGPD: 4.11) y Art- 6 LOPDGDD. El consentimiento del intesesado se da mediante “toda manifestación de voluntad libre, específica, informada e inequívoca por la que el interesado acepta, ya sea mediante una declaración o una clara acción afirmativa, el tratamiento de datos personales que le conciernen” Este consentimiento es recabado mediante documento expreso a tal efecto o está recabado en la hoja de encargo profesional.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3912.0000000000005" w:right="374.4000000000005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RGPD: 6.1.B) El tratamiento necesario para la ejecución de un contrato en el que el interesado es parte o para la aplicación a petición de éste de medidas precontractuales. La legitimación del tratamiento es la relación contractual que se establece con este encargo profesional y el cumplimiento de las obligaciones profesionales y legales derivadas del servicio. El interesado dió su consentimiento para el tratamiento de sus datos personales para uno o varios fines específicos. La legitimación del tratamiento es la relación contractual que se establece con este encargo profesional y el cumplimiento de las obligaciones profesionales y legales derivadas del servicio.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912.0000000000005" w:right="379.2000000000007"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RGPD: 6.1.c) El tratamiento es necesario para el cumplimiento de una obligación legal aplicable al responsable del tratamiento: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780.7999999999997" w:right="369.60000000000036" w:firstLine="0"/>
        <w:jc w:val="center"/>
        <w:rPr>
          <w:rFonts w:ascii="Arial" w:cs="Arial" w:eastAsia="Arial" w:hAnsi="Arial"/>
          <w:b w:val="0"/>
          <w:i w:val="1"/>
          <w:smallCaps w:val="0"/>
          <w:strike w:val="0"/>
          <w:color w:val="231f2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Ley 1/1996, de 10 de enero, de asistencia jurídica gratuita (art. 31) En los supuestos en los que el responsable de tratamiento haya sido nombrado, para la defensa de los intereses de una persona, por el turno de oficio, según lo dispuesto en la Ley 1/1996, el tratamiento de los datos se realizará conforme a la misma, cumpliendo las obligaciones establecidas en esta y en la normativa de proteccion de datos, respecto de los responsables de tratamiento. Finalidad </w:t>
      </w: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Por Gestión de los expedientes de clientes por la adecuada labor de la asistencia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912.0000000000005" w:right="1718.4000000000015" w:firstLine="0"/>
        <w:jc w:val="left"/>
        <w:rPr>
          <w:rFonts w:ascii="Arial" w:cs="Arial" w:eastAsia="Arial" w:hAnsi="Arial"/>
          <w:b w:val="0"/>
          <w:i w:val="1"/>
          <w:smallCaps w:val="0"/>
          <w:strike w:val="0"/>
          <w:color w:val="231f20"/>
          <w:sz w:val="23.200000127156578"/>
          <w:szCs w:val="23.200000127156578"/>
          <w:u w:val="none"/>
          <w:shd w:fill="auto" w:val="clear"/>
          <w:vertAlign w:val="subscript"/>
        </w:rPr>
      </w:pP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letrada: </w:t>
      </w:r>
      <w:r w:rsidDel="00000000" w:rsidR="00000000" w:rsidRPr="00000000">
        <w:rPr>
          <w:rFonts w:ascii="Arial" w:cs="Arial" w:eastAsia="Arial" w:hAnsi="Arial"/>
          <w:b w:val="0"/>
          <w:i w:val="0"/>
          <w:smallCaps w:val="0"/>
          <w:strike w:val="0"/>
          <w:color w:val="231f20"/>
          <w:sz w:val="23.200000127156578"/>
          <w:szCs w:val="23.200000127156578"/>
          <w:u w:val="none"/>
          <w:shd w:fill="auto" w:val="clear"/>
          <w:vertAlign w:val="subscript"/>
          <w:rtl w:val="0"/>
        </w:rPr>
        <w:t xml:space="preserve">• </w:t>
      </w:r>
      <w:r w:rsidDel="00000000" w:rsidR="00000000" w:rsidRPr="00000000">
        <w:rPr>
          <w:rFonts w:ascii="Arial" w:cs="Arial" w:eastAsia="Arial" w:hAnsi="Arial"/>
          <w:b w:val="0"/>
          <w:i w:val="1"/>
          <w:smallCaps w:val="0"/>
          <w:strike w:val="0"/>
          <w:color w:val="231f20"/>
          <w:sz w:val="23.200000127156578"/>
          <w:szCs w:val="23.200000127156578"/>
          <w:u w:val="none"/>
          <w:shd w:fill="auto" w:val="clear"/>
          <w:vertAlign w:val="subscript"/>
          <w:rtl w:val="0"/>
        </w:rPr>
        <w:t xml:space="preserve">Asistencia técnica ante los juzgados y tribunales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272" w:right="1137.600000000001" w:firstLine="0"/>
        <w:jc w:val="left"/>
        <w:rPr>
          <w:rFonts w:ascii="Arial" w:cs="Arial" w:eastAsia="Arial" w:hAnsi="Arial"/>
          <w:b w:val="0"/>
          <w:i w:val="1"/>
          <w:smallCaps w:val="0"/>
          <w:strike w:val="0"/>
          <w:color w:val="231f2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231f2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Redacción de documentación contractual y precontractual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507.2000000000003" w:right="374.40000000000055" w:hanging="787.2000000000003"/>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231f2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Asesoramiento jurídico, en general Tratamiento de datos necesarios para la adecuada gestión de la asistencia letrada y el derecho de defensa: expedientes de clientes y documentación aportado por los mismos, informes de seguimiento, datos de las demás partes litigantes, documentación probatoria, informes periciales, resoluciones judiciales y resto de los servicios de la abogacía.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Colectivos Clientes, solicitantes del servicio, otras partes litigantes, testigos, profesionales independientes que asisten a la labor letrada y, en general, cualquier persona que aparezca reseñada en el procedimiento o en el servicio contratado. Categoría de datos NIF/CIF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12.8" w:right="369.60000000000036" w:firstLine="0"/>
        <w:jc w:val="left"/>
        <w:rPr>
          <w:rFonts w:ascii="Arial" w:cs="Arial" w:eastAsia="Arial" w:hAnsi="Arial"/>
          <w:b w:val="0"/>
          <w:i w:val="1"/>
          <w:smallCaps w:val="0"/>
          <w:strike w:val="0"/>
          <w:color w:val="231f2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Nombre y Apellidos Dirección (Postal/Electrónica) Teléfono Firma Electrónica Características personales Datos familiares, académicos y profesionales Económicos y de renta. Financiación Solvencia Subvenciones Tutores y representes legales Certificados de grado de incapacidad, dependencia y minusvalía. Sanciones penales y administrativas Aquello necesarios para aportación de pruebas y de distinta índole. (Art. 9.2.f RGPD) Categoría de destinatarios El propio interesado o su representante legal, procuradores o colaboradores necesarios, Jueces y Tribunales, Administraciones Públicas, Entidades Financieras, Aseguradoras. Transferencia Internacional de datos No está prevista la transferencia internacional de datos, salvo empresas de almacenamiento en nube con sede en EE.UU. certificadas con el escudo de privacidad UE - EE.UU. Decisión de ejecución (UE) 2016/1250 de la comisión, de 12 de julio de 2016, con arreglo a la directiva 95/46/ce del parlamento europeo y del consejo, sobre la adecuación de la protección conferida por el escudo de la privacidad UE - EE.UU. Plazos supresión Se procederá a la destrucción de la documentación, una vez terminado la finalidad del encargo y resuelto el caso o proyecto, la destrucción será mediante mecanismos adecuados efectividad y se hará tras la finalización de la relación, objeto de tratamiento. No obstante, se guardará copia bloqueada, que se conservará hasta el transcurso de los plazos previstos respecto a la prescripción de posibles responsabilidades del responsable de tratamiento. Encargados de Tratamiento </w:t>
      </w: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Aquellos prestadores de servicios externos y colaboradores necesarios para la gestión o prestación del servicio. Estos servicios quedan encuadrados dentro de las Disposiciones Generales y Medidas de responsabilidad activa en cumplimiento Art. 28 de LOPDGDD y art. 24 y 25 del RGPD, bajo sus normas de Desarrollo y la legislación de la abogacía aplicable. Dichos Encargados de Tratamiento prestarán sus servicios dentro de lo enmarcado en el art. 33 de LOPDGDD y teniendo en cuenta el apartado 1) “El Acceso por parte de un encargado de tratamiento a los datos personales que resulten necesarios para la prestación de un servicio al Responsable de Tratamiento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12.0000000000005" w:right="374.40000000000055" w:firstLine="0"/>
        <w:jc w:val="left"/>
        <w:rPr>
          <w:rFonts w:ascii="Arial" w:cs="Arial" w:eastAsia="Arial" w:hAnsi="Arial"/>
          <w:b w:val="0"/>
          <w:i w:val="1"/>
          <w:smallCaps w:val="0"/>
          <w:strike w:val="0"/>
          <w:color w:val="231f2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no se considerará comunicación de datos al cumplirse con lo establecido en el (UE) 2016/679”. La totalidad de Encargados de Tratamiento que prestan servicio a este Responsable de Tratamiento en la situación indicada, firman previamente a la prestación del servicio un “Contrato de Encargado de Tratamiento o acto jurídico” en cumplimiento del art. 28.3 RGPD. Este Responsable de Tratamiento requiere en los contratos de encargados de tratamiento, la condición de que los datos personales y expedientes sean devueltos íntegramente a este responsable en el momento de finalizar el servicio contratado y comprometiéndose el encargado a no dejando copia alguna en su poder, en la excepción de exigencias legales que le obligue a mantenerlos durante un tiempo estos datos deberán de permanecer bloqueados mientras no termine la obligación legal. Son Encargados de Tratamientos de este despacho: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272" w:right="1800.0000000000011" w:firstLine="0"/>
        <w:jc w:val="left"/>
        <w:rPr>
          <w:rFonts w:ascii="Arial" w:cs="Arial" w:eastAsia="Arial" w:hAnsi="Arial"/>
          <w:b w:val="0"/>
          <w:i w:val="1"/>
          <w:smallCaps w:val="0"/>
          <w:strike w:val="0"/>
          <w:color w:val="4472c4"/>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4472c4"/>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4472c4"/>
          <w:sz w:val="13.920000076293945"/>
          <w:szCs w:val="13.920000076293945"/>
          <w:u w:val="none"/>
          <w:shd w:fill="auto" w:val="clear"/>
          <w:vertAlign w:val="baseline"/>
          <w:rtl w:val="0"/>
        </w:rPr>
        <w:t xml:space="preserve">AUDAT, S.C. CONSULTORES (Protección Datos)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113.6000000000001" w:right="772.8000000000009" w:firstLine="2404.7999999999997"/>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4472c4"/>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4472c4"/>
          <w:sz w:val="13.920000076293945"/>
          <w:szCs w:val="13.920000076293945"/>
          <w:u w:val="none"/>
          <w:shd w:fill="auto" w:val="clear"/>
          <w:vertAlign w:val="baseline"/>
          <w:rtl w:val="0"/>
        </w:rPr>
        <w:t xml:space="preserve">Otros colaboradores necesarios para gestión y llevanza de casos.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Medidas de Seguridad Aplicadas: Guía de Protocolo de tratamiento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74.4" w:right="364.8000000000013" w:firstLine="0"/>
        <w:jc w:val="center"/>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Funciones y obligaciones del personal Control de accesos: Identificación y autenticación Medidas de seguridad técnicas y organizativas. En cuanto a las medidas de seguridad implantadas en este Despacho se tienen en cuenta las previstas en el Anexo II (Medidas de seguridad) del Real Decreto 3/2010, de 8 de enero, por el que se regula el Esquema Nacional de Seguridad en el ámbito de la Administración Electrónica y que se encuentran descritas en los documentos que conforman la Política de seguridad de la información de este Responsable de Tratamiento. Se aplican en casos determinados Seudonimización y Cifrado datos Se garantiza Confidencialidad, Integridad, Disponibilidad y Resilencia. Mecanismos de restauración de disponibilidad Actualización y revisión de cumplimiento normativo, de eficacia y eficiencia. Información de Derechos Usuarios e Interesados En cumplimiento de la actual Ley Orgánica 3/2018, de 5 de diciembre, de Protección de Datos Personales y garantía de los derechos digitales (LOPDGDD) y en base a la normativa de Protección de Datos, teniendo en cuenta las disposiciones del Reglamento (UE) 2016/679 del Parlamento Europeo y del Consejo, de 27 de abril de 2016</w:t>
      </w:r>
      <w:r w:rsidDel="00000000" w:rsidR="00000000" w:rsidRPr="00000000">
        <w:rPr>
          <w:rFonts w:ascii="Arial" w:cs="Arial" w:eastAsia="Arial" w:hAnsi="Arial"/>
          <w:b w:val="0"/>
          <w:i w:val="1"/>
          <w:smallCaps w:val="0"/>
          <w:strike w:val="0"/>
          <w:color w:val="444444"/>
          <w:sz w:val="13.920000076293945"/>
          <w:szCs w:val="13.920000076293945"/>
          <w:u w:val="none"/>
          <w:shd w:fill="auto" w:val="clear"/>
          <w:vertAlign w:val="baseline"/>
          <w:rtl w:val="0"/>
        </w:rPr>
        <w:t xml:space="preserve">, relativo a la protección de las personas físicas en lo que respecta al tratamiento de datos personales y a los respectivos art. 13 y 14 del citado RGPD le informamos que cualquier dato recabado a través de este medio y por cualquier otro que ud. nos facilite, será incorporado al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Registro de Actividad de Tratamiento (RAT) de Servicios Jurídicos del Despacho (Responsable de Tratamiento, </w:t>
      </w:r>
      <w:r w:rsidDel="00000000" w:rsidR="00000000" w:rsidRPr="00000000">
        <w:rPr>
          <w:rFonts w:ascii="Arial" w:cs="Arial" w:eastAsia="Arial" w:hAnsi="Arial"/>
          <w:b w:val="0"/>
          <w:i w:val="1"/>
          <w:smallCaps w:val="0"/>
          <w:strike w:val="0"/>
          <w:color w:val="444444"/>
          <w:sz w:val="13.920000076293945"/>
          <w:szCs w:val="13.920000076293945"/>
          <w:u w:val="none"/>
          <w:shd w:fill="auto" w:val="clear"/>
          <w:vertAlign w:val="baseline"/>
          <w:rtl w:val="0"/>
        </w:rPr>
        <w:t xml:space="preserve">el tratamiento de sus datos tiene como finalidad la gestión y asesoramiento o trámite de los servicios jurídicos contratados y únicamente con este fin, este Responsable de Tratamiento aplicará las políticas de seguridad de datos de carácter personal que establece el RGPD y la propia LOPDGDD, si considera obtener más información sobre el tratamiento de datos, el modo de informar los establecemos por capas y ponemos a su disposición un cuadro informativo en el que podrá conocer todos los elementos relevantes al tratamiento de datos que aplicamos en este despacho,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además Ud. podrá revocar su consentimiento concedido en el momento que así lo solicite, además de ejercer sus derechos obtener confirmación de si estamos tratando sus datos personales, derecho de acceso, rectificar y suprimir los datos, solicitar la portabilidad de los mismos, oponerse al tratamiento y solicitar la limitación de éste por medio de carta o dirigiéndose personalmente a este despacho en C/ Concordia, 26 Entlo (32003) (Ourense) España o enviando e-mail a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w:t>
      </w:r>
      <w:r w:rsidDel="00000000" w:rsidR="00000000" w:rsidRPr="00000000">
        <w:rPr>
          <w:rFonts w:ascii="Arial" w:cs="Arial" w:eastAsia="Arial" w:hAnsi="Arial"/>
          <w:b w:val="0"/>
          <w:i w:val="1"/>
          <w:smallCaps w:val="0"/>
          <w:strike w:val="0"/>
          <w:color w:val="0033cc"/>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dichas solicitudes deberán dirigirse al Coordinador de Protección de Datos, haciendo referencia al derecho que pretende ejercer y acompañando esta con copia de su DNI/NIF o documento que lo identifique, también le informamos de que usted tiene derecho a presentar reclamación ante las Autoridades de Control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https://www.aepd.es/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sí considera que sus derechos no son atendidos debidamente.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89.6000000000001" w:right="2054.4000000000005" w:firstLine="0"/>
        <w:jc w:val="left"/>
        <w:rPr>
          <w:rFonts w:ascii="Arial" w:cs="Arial" w:eastAsia="Arial" w:hAnsi="Arial"/>
          <w:b w:val="0"/>
          <w:i w:val="1"/>
          <w:smallCaps w:val="0"/>
          <w:strike w:val="0"/>
          <w:color w:val="4472c4"/>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RESPONSABLE DE TRATAMIENTO: </w:t>
      </w:r>
      <w:r w:rsidDel="00000000" w:rsidR="00000000" w:rsidRPr="00000000">
        <w:rPr>
          <w:rFonts w:ascii="Arial" w:cs="Arial" w:eastAsia="Arial" w:hAnsi="Arial"/>
          <w:b w:val="0"/>
          <w:i w:val="1"/>
          <w:smallCaps w:val="0"/>
          <w:strike w:val="0"/>
          <w:color w:val="4472c4"/>
          <w:sz w:val="13.920000076293945"/>
          <w:szCs w:val="13.920000076293945"/>
          <w:u w:val="none"/>
          <w:shd w:fill="auto" w:val="clear"/>
          <w:vertAlign w:val="baseline"/>
          <w:rtl w:val="0"/>
        </w:rPr>
        <w:t xml:space="preserve">ATRIO ABAD ABOGADOS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Usted, puede solicitar mayor detalle de información respecto al tratamiento de datos, destinatarios de sus datos o cualquier información que considere en cuanto al tratamiento de datos y políticas de privacidad que aplica este Responsable de Tratamiento, enviando un correo electrónico a la dirección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también puede hacerlo por correo postal enviando escrito al domicilio social indicado, o de un modo presencial en las propias dependencias de este Responsable de Tratamiento (oficinas de administración) el propio interesado o persona que lo represente e indicando el tratamiento concreto sobre cuyos destinatarios realiza consulta o tratamiento determinado sobre el que solicita información.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4392"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3.2 CONTENIDO E INFORMACIÓN RELATIVA AL TRATAMIENTO DE DATOS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1243.200000000000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Este Responsable de Tratamiento, le completa información que considera de su interés en cuanto a tratamiento de datos y finalidades: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24" w:right="254.40000000000055" w:firstLine="0"/>
        <w:jc w:val="both"/>
        <w:rPr>
          <w:rFonts w:ascii="Arial" w:cs="Arial" w:eastAsia="Arial" w:hAnsi="Arial"/>
          <w:b w:val="0"/>
          <w:i w:val="1"/>
          <w:smallCaps w:val="0"/>
          <w:strike w:val="0"/>
          <w:color w:val="231f2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1. Las finalidades del tratamiento de sus datos personales, es la propia gestión del servicio solicitado por usted y aquella relativa a la atención de los servicios de la abogacía ofertados por este despacho, bien sean de consulta o encargos de servicios jurídicos y/o asistencia letrada, con los necesarios </w:t>
      </w:r>
      <w:r w:rsidDel="00000000" w:rsidR="00000000" w:rsidRPr="00000000">
        <w:rPr>
          <w:rFonts w:ascii="Arial" w:cs="Arial" w:eastAsia="Arial" w:hAnsi="Arial"/>
          <w:b w:val="0"/>
          <w:i w:val="1"/>
          <w:smallCaps w:val="0"/>
          <w:strike w:val="0"/>
          <w:color w:val="231f20"/>
          <w:sz w:val="13.920000076293945"/>
          <w:szCs w:val="13.920000076293945"/>
          <w:u w:val="none"/>
          <w:shd w:fill="auto" w:val="clear"/>
          <w:vertAlign w:val="baseline"/>
          <w:rtl w:val="0"/>
        </w:rPr>
        <w:t xml:space="preserve">tratamiento de datos para la adecuada gestión de dichos servicios y/o asesoramiento continuado en cuanto a facilitar información que pueda resultar de su interés para la llevanza del caso, asistencia letrada y del derecho de defensa, servicios jurídicos de empresa o particulares, mediadores o por todos aquellos servicios que este despacho pueda prestar y sobre los que usted solicita información y facilita o aporta documentación para la gestión de atención de clientes y que podrán ser utilizados también con la finalidad de poder atender su petición, gestionar los servicios que solicita contratar e informarle sobre la situación de su expediente, así el envío por parte de este despachos a aquellos “usuarios” de noticias relacionadas con nuestra actividad profesional y que por razones de actualización y cambios normativos, resoluciones o situación de su expediente podamos considerar de su interés o más ventajosos para usted.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24" w:right="254.4000000000005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2. Las bases legales que permiten el tratamiento de sus datos como “usuario o interesado” de la prestación de los servicios ofertados por parte de este Responsable de Tratamiento son: su propio consentimiento en el momento de conceder este, o aceptación de presupuesto, hoja de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84" w:right="259.2000000000007"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encargo o documento contractual entre las partes, así como el interés legítimo o cumplimiento de una obligación legal por parte del Responsable de Tratamiento.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24"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3. En casos concretos además de lo anterior nos podemos encontrar que adicionalmente, la legitimación para el tratamiento de sus datos, pueda ser en relación con “Usuarios” interesados en colaborar o formar parte del personal de esta entidad, con la remisión de su CVs que voluntariamente y por iniciativa propia nos hace llegar o por inscripciones en ofertas profesionales que podamos publicar, se basará este hecho también en el consentimiento de “Usuario” que remite sus datos de un modo voluntario y como solicitante, por lo que sus datos pasarán a formar parte del “Registro de Actividades de Tratamiento de Personal y RRHH” de este Responsable de Tratamiento, con el único fin de la selección que se esté llevando a cabo, informarle además que una vez superado el periodo de selección se procederá a suprimir los datos y el correspondiente tratamiento, con independencia de esto ud. podrá ejercer sus derechos al igual que puede retirar o revocar el consentimiento concedido en cualquier momento que así lo solicite, si bien ello haría que su candidatura no pudiera ser tenida en cuenta en nuestros procesos de selección de personal y por ello no se ejecute tratamiento. No obstante, la retirada de su consentimiento no afectará a la licitud de los tratamientos efectuados con anterioridad.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24"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4. En cuanto a la posible comunicación de datos de “usuario” a terceros, así como la causa de dicha comunicación a estos efectos le informamos, que no cedemos sus datos personales a terceros salvo que exista una obligación legal. Por otra parte, podrán tener acceso a sus datos personales aquellos Encargados de Tratamiento necesarios para la gestión y trámites de expedientes, no entendiendo esto como una cesión ya que se permitirá acceso únicamente a los datos necesarios para el servicio y bajo la condición de encargo y cumpliendo con las exigencias del propio RGPD es decir, aquellos prestadores de servicios necesarios e imprescindibles para el servicio contratado y que tengan acceso a los datos de gestión de este despacho para el desarrollo de sus funciones y de datos de “usuario” para la propia ejecución del servicio e implícita en el desempeño de sus funciones, como es el caso de PROCURADORES, PERÍTOS, ASEGURADORAS, ORGANOS JUDICIALES o todos aquellos necesarios para el trámite legales vinculantes con el caso o la defensa legal. Indicarle además, que en determinadas situaciones sus datos puedan ser comunicados a aquellas Administraciones Públicas con competencia en los sectores de actividad de este Responsable de Tratamiento o cuando así lo establezca la normativa vigente a Jueces y Tribunales, Fuerzas y Cuerpos de Seguridad del Estado y en virtud de lo establecido en la Ley, y a otras entidades como Bancos o entidades financieras para el cobro de los servicios ofrecidos, a compañías aseguradoras, a otros profesionales del ámbito jurídico, cuando dicha comunicación sea necesaria normativamente, o para la ejecución de los servicios contratados por el propio Responsable de Tratamiento para aquello servicios necesarios y cuando dicha comunicación sea necesaria para la realización de las finalidades para las que fueron recogidos.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624" w:right="259.2000000000007"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5. Sobre el plazo de conservación de los datos que nos facilite, le informamos que serán tratados a lo largo de la gestión de la propia prestación de servicio y una vez superado ese tiempo se procederá a la supresión de los mismos y una vez superados los plazos legales establecidos, por ello a lo largo de este último plazo sus datos permanecerán bloqueados para la atención de reclamaciones judiciales, administrativas o fiscales y a lo largo de aquellos plazos que resulten de la legislación aplicable en cada caso.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24" w:right="3739.2000000000007"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4. INFORMACIÓN COMPLEMENTARIA SOBRE EJERCICIO DE LOS DERECHOS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3566.400000000001"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Información complementaria, sobre los DERECHOS qué usted podrá ejercer como interesado: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24" w:right="264.0000000000009"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a) Derecho de Acceso a sus datos personales para saber cuáles están siendo objeto de tratamiento y las operaciones de tratamiento llevadas 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24" w:right="254.40000000000055" w:hanging="264.00000000000006"/>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cabo con ellos. b) Derecho de Rectificación de cualquier dato personal inexacto. c) Derecho de Supresión de sus datos personales, cuando esto sea posible. d) Derecho a solicitar la limitación del tratamiento de sus datos personales cuando la exactitud, la legalidad o la necesidad del tratamiento de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24" w:right="259.2000000000007" w:hanging="264.00000000000006"/>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los datos resulte dudosa o usted considere limitarla, en cuyo caso, podremos conservarlos para el ejercicio o la defensa de reclamaciones. e) Derecho a la Portabilidad de sus datos personales, cuando la base legal que nos habilite para su tratamiento de las indicadas en la tabla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24" w:right="264.0000000000009" w:hanging="264.00000000000006"/>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arriba incluida sea la relación contractual o el consentimiento. f) Derecho de Oposición al tratamiento de sus datos personales, cuando la base legal que nos habilite para su tratamiento de las indicadas en la tabla arriba incluida sea el interés legítimo. A estos efectos, dejaremos de tratar sus datos salvo que tengamos un interés legítimo imperioso o para la ejecución, el ejercicio o la defensa de reclamaciones. g) Derecho a Revocar su consentimiento en cualquier momento, que así lo solicite.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64.00000000000006" w:right="254.4000000000005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Ud., podrá ejercer sus derechos en cualquier momento y de forma gratuita dirigiendo un correo electrónico a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bufeteatrio@atrioabad.com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o por cualquier otro medio de los indicados, haciendo referencia al derecho que pretenda ejercer y documento o datos que sean identificativos.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64.00000000000006" w:right="254.40000000000055"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No obstante, le recordamos de que tiene derecho a presentar reclamación ante la Agencia Española de Protección de Datos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https://www.aepd.es/</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 si considera que se ha cometido una infracción de la legislación en materia de protección de datos respecto al tratamiento de sus datos personales y que sus derechos no fueron atendidos debidamente.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624" w:right="264.0000000000009"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5. MEDIDAS TÉCNICAS Y ORGANIZATIVAS. PRINCIPIOS DE SEGURIDAD DE LA INFORMACIÓN APLICADOS POR ESTE RESPONSABLE DE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984" w:right="7118.4000000000015"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TRATAMIENTO.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259.2000000000007"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La Medidas de Seguridad, serán las adecuadas a los niveles de seguridad requeridos para datos confidenciales y altamente sensibles definidas en el RGPD y adecuadas a la naturaleza de los datos que son objeto de tratamiento en cada momento. No obstante, sea cauteloso en los datos que ud. facilite por este “sitio Web” ya que la seguridad técnica en un medio como Internet no es inexpugnable y pueden existir actuaciones dolosas de terceros, si bien este Responsable de Tratamiento pone todos los medios a su alcance para evitar dichas actuaciones.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4.00000000000006" w:right="259.2000000000007" w:firstLine="0"/>
        <w:jc w:val="both"/>
        <w:rPr>
          <w:rFonts w:ascii="Arial" w:cs="Arial" w:eastAsia="Arial" w:hAnsi="Arial"/>
          <w:b w:val="0"/>
          <w:i w:val="1"/>
          <w:smallCaps w:val="0"/>
          <w:strike w:val="0"/>
          <w:color w:val="333333"/>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333333"/>
          <w:sz w:val="13.920000076293945"/>
          <w:szCs w:val="13.920000076293945"/>
          <w:u w:val="none"/>
          <w:shd w:fill="auto" w:val="clear"/>
          <w:vertAlign w:val="baseline"/>
          <w:rtl w:val="0"/>
        </w:rPr>
        <w:t xml:space="preserve">La Políticas de Seguridad y de la privacidad de los usuarios implantadas por este Responsable de Tratamiento, son las adecuadas para intentar proteger y garantizar las diferentes tipologías de datos reflejados en esta política de privacidad y se llevan a cabo las medidas de seguridad técnicas necesarias para evitar su pérdida, manipulación, difusión o alteración, utilizando además medidas de: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24" w:right="4905.6" w:firstLine="0"/>
        <w:jc w:val="left"/>
        <w:rPr>
          <w:rFonts w:ascii="Arial" w:cs="Arial" w:eastAsia="Arial" w:hAnsi="Arial"/>
          <w:b w:val="0"/>
          <w:i w:val="1"/>
          <w:smallCaps w:val="0"/>
          <w:strike w:val="0"/>
          <w:color w:val="333333"/>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333333"/>
          <w:sz w:val="13.920000076293945"/>
          <w:szCs w:val="13.920000076293945"/>
          <w:u w:val="none"/>
          <w:shd w:fill="auto" w:val="clear"/>
          <w:vertAlign w:val="baseline"/>
          <w:rtl w:val="0"/>
        </w:rPr>
        <w:t xml:space="preserve">Encriptación de la información en los propios servidores.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24" w:right="3561.600000000001" w:firstLine="0"/>
        <w:jc w:val="left"/>
        <w:rPr>
          <w:rFonts w:ascii="Arial" w:cs="Arial" w:eastAsia="Arial" w:hAnsi="Arial"/>
          <w:b w:val="0"/>
          <w:i w:val="1"/>
          <w:smallCaps w:val="0"/>
          <w:strike w:val="0"/>
          <w:color w:val="333333"/>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333333"/>
          <w:sz w:val="13.920000076293945"/>
          <w:szCs w:val="13.920000076293945"/>
          <w:u w:val="none"/>
          <w:shd w:fill="auto" w:val="clear"/>
          <w:vertAlign w:val="baseline"/>
          <w:rtl w:val="0"/>
        </w:rPr>
        <w:t xml:space="preserve">Otras medidas que eviten el acceso a los datos del usuario por parte de terceros.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64.00000000000006" w:right="259.2000000000007"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333333"/>
          <w:sz w:val="13.920000076293945"/>
          <w:szCs w:val="13.920000076293945"/>
          <w:u w:val="none"/>
          <w:shd w:fill="auto" w:val="clear"/>
          <w:vertAlign w:val="baseline"/>
          <w:rtl w:val="0"/>
        </w:rPr>
        <w:t xml:space="preserve">Este Responsable de Tratamiento, cuenta con prestadores de servicio para el mantenimiento de esta web o aplicaciones informáticas y de alojamiento que se encuentran dentro de los países seguros y de la Unión Europea, por lo demás no está previsto el realizar transferencia internacional de datos por parte de este responsable, no obstante en caso de que en algún momento pudiesen producirse servicios o transferencia internacional de datos de otros prestadores de servicios, dichas trasferencias internacionales se regularizarán atendiendo al compromiso con la protección, integridad y seguridad de los datos personales de los usuarios y el país de alojamiento.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Dada la importancia que tienen los sistemas de información para este Responsable de Tratamiento, establece para dicho tratamiento de datos de carácter personal los siguientes principios fundamentales en la seguridad de la información: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4" w:right="254.4000000000005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1. Principio de cumplimiento normativo: todos los sistemas de información se ajustan a la normativa de aplicación legal regulatoria y sectorial que afecte a la seguridad de la información, en especial aquellas relacionadas con la protección de datos de carácter personal, seguridad de los sistemas, datos, comunicaciones y servicios electrónicos. 2. Principio de gestión del riesgo: se intentan minimizar los riesgos hasta niveles aceptables y buscar el equilibrio entre los controles de seguridad y la naturaleza de la información. Los objetivos de seguridad deben ser establecidos, ser revisados y coherentes con los aspectos de seguridad de la información. 3. Principio de concienciación y formación: se articularán programas de sensibilización y campañas de concienciación dentro de lo posible con información que pueda ser de interés para todos los usuarios o trabajadores y colaboradores necesarios con acceso a la información, en materia de seguridad de la información en cuanto a los datos que faciliten. 4. Principios de confidencialidad, integridad y disponibilidad,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64.00000000000006" w:right="264.0000000000009"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Recomendaciones para el personal y colaboradores de este despacho, aplicar esta política es el marco de referencia para el establecimiento de objetivos en materia de seguridad, según se indica: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619.1999999999998" w:right="259.2000000000007"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1. Se intentará garantiza la confidencialidad de la información, de tal manera que solo tengan acceso a la misma las personas autorizadas. 2. Se pretende asegurar la integridad de la información con la que se trabaja, de modo que esta sea concisa y precisa, incidiéndose en la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19.1999999999998" w:right="264.0000000000009" w:hanging="263.99999999999983"/>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exactitud, tanto de su contenido como de los procesos involucrados. 3. Se garantiza la disponibilidad de la información, asegurándose la continuidad de la actividad soportada por los servicios de la información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19.1999999999998" w:right="264.0000000000009" w:hanging="263.99999999999983"/>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mediante planes de contingencias. 4. Se aplica el Principio de proporcionalidad: se dispone de controles que mitiguen los riesgos de seguridad de los activos y ejecutan buscando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19.1999999999998" w:right="264.0000000000009" w:hanging="263.99999999999983"/>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el equilibrio entre las medidas de seguridad, la naturaleza de la información y riesgo. 5. Principio de responsabilidad: todos los miembros y usuarios de este Responsable de Tratamiento, están concienciados y son responsables en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19.1999999999998" w:right="259.2000000000007" w:hanging="263.99999999999983"/>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su conducta en cuanto a la seguridad de la información, cumpliendo con las normas y controles establecidos. 6. Principio de mejora continua: se revisará de manera recurrente el grado de eficacia de los controles de seguridad implantados en el despacho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974.4" w:right="2208.000000000001"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para aumentar la capacidad de adaptación a la constante evolución del riesgo y del entorno tecnológico.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64.00000000000006" w:right="8126.4000000000015"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6.COOKIES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9.60000000000008" w:right="254.4000000000005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Nuestro sitio web </w:t>
      </w:r>
      <w:r w:rsidDel="00000000" w:rsidR="00000000" w:rsidRPr="00000000">
        <w:rPr>
          <w:rFonts w:ascii="Arial" w:cs="Arial" w:eastAsia="Arial" w:hAnsi="Arial"/>
          <w:b w:val="0"/>
          <w:i w:val="1"/>
          <w:smallCaps w:val="0"/>
          <w:strike w:val="0"/>
          <w:color w:val="0563c1"/>
          <w:sz w:val="13.920000076293945"/>
          <w:szCs w:val="13.920000076293945"/>
          <w:u w:val="none"/>
          <w:shd w:fill="auto" w:val="clear"/>
          <w:vertAlign w:val="baseline"/>
          <w:rtl w:val="0"/>
        </w:rPr>
        <w:t xml:space="preserve">https://www.atrioabad.com/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(el “Sitio Web”) puede utilizar una tecnología denominada “cookies” con la finalidad de poder recabar información acerca del uso del “Sitio Web”, para facilitar su navegación a través del “Sitio Web”, distinguirle de otros usuarios y analizar sus hábitos de navegación dentro del “Sitio Web”. La presente </w:t>
      </w:r>
      <w:r w:rsidDel="00000000" w:rsidR="00000000" w:rsidRPr="00000000">
        <w:rPr>
          <w:rFonts w:ascii="Arial" w:cs="Arial" w:eastAsia="Arial" w:hAnsi="Arial"/>
          <w:b w:val="0"/>
          <w:i w:val="1"/>
          <w:smallCaps w:val="0"/>
          <w:strike w:val="0"/>
          <w:color w:val="0000cc"/>
          <w:sz w:val="13.920000076293945"/>
          <w:szCs w:val="13.920000076293945"/>
          <w:u w:val="none"/>
          <w:shd w:fill="auto" w:val="clear"/>
          <w:vertAlign w:val="baseline"/>
          <w:rtl w:val="0"/>
        </w:rPr>
        <w:t xml:space="preserve">“Política de Cookies”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tiene por finalidad informarle de manera clara y precisa sobre las cookies que se utilizan en este “Sitio Web” (la “Política de Cookies”) por lo tanto, le indicamos que en la actualidad no está previsto que este Responsable de Tratamiento utilice cookies, pero no descarta que en un futuro lo haga, por lo que este sitio web podrá utilizar las indicadas cookies (pequeños archivos de información que el servidor envía al ordenador de quien accede a la página) con el fin de llevar a cabo determinadas funciones que puedan ser consideradas imprescindibles para el correcto funcionamiento y visualización del sitio. Las cookies utilizadas en el sitio web tendrán en todo caso, la única finalidad de hacer más eficaz su transmisión ulterior y desaparecen al terminar la sesión del usuario. En ningún caso se utilizarán las cookies para recoger información de carácter personal. La utilización de esta página Web le atribuye a usted la condición de “Usuario” de ella y supone la aceptación plena y sin reservas de todas y cada una de las disposiciones incluidas en el presente “Aviso Legal”, “Política de Privacidad” incluidas las cookies que se indican.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64.00000000000006" w:right="8044.800000000001"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7.MENORES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64.00000000000006" w:right="259.2000000000007"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Los menores de edad no podrán usar los servicios disponibles a través de la Web sin la previa autorización de sus padres, tutores o representantes legales, quienes serán los únicos responsables de todos los actos realizados a través de la Web por los menores a su cargo, incluyendo la cumplimentación de los formularios con los datos personales de dichos menores y la marcación, en su caso, de las casillas que los acompañan.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624" w:right="6676.800000000001" w:firstLine="0"/>
        <w:jc w:val="left"/>
        <w:rPr>
          <w:rFonts w:ascii="Arial" w:cs="Arial" w:eastAsia="Arial" w:hAnsi="Arial"/>
          <w:b w:val="0"/>
          <w:i w:val="1"/>
          <w:smallCaps w:val="0"/>
          <w:strike w:val="0"/>
          <w:color w:val="ed7d31"/>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ed7d31"/>
          <w:sz w:val="13.920000076293945"/>
          <w:szCs w:val="13.920000076293945"/>
          <w:u w:val="none"/>
          <w:shd w:fill="auto" w:val="clear"/>
          <w:vertAlign w:val="baseline"/>
          <w:rtl w:val="0"/>
        </w:rPr>
        <w:t xml:space="preserve">8. LEGISLACIÓN APLICABLE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49.60000000000008" w:right="244.80000000000132" w:firstLine="0"/>
        <w:jc w:val="both"/>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El presente Aviso Legal se rige en todos y cada uno de sus extremos por la ley española por ello 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Ourense. En todo caso aquellas relaciones que se establezcan entre el titular (Responsable de Tratamiento) de este “sitio Web” y “Usuario” o interesados de la misma se someterán a la legislación y jurisdicción españolas y aquellas normativas de protección de datos en cuanto a RGPD, LOPDGDD, LSSICE, que se indican en la siguiente normativa aplicable,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49.60000000000008" w:right="7612.800000000001"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Normativa aplicable,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19.1999999999998" w:right="1152.000000000000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Ley Orgánica 3/2018, de 5 de diciembre, de Protección de Datos Personales y garantía de los derechos digitales (LOPDGDD)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19.1999999999998" w:right="2976.0000000000014"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Reglamento Europeo de Protección de Datos, (UE) 2016/679, de 27 de abril de 2016. (RPD)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19.1999999999998" w:right="6897.600000000001"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Ley 34/2002, LSSICE.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1999999999998" w:right="6926.4000000000015"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Resto de normativa.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49.60000000000008" w:right="6931.200000000001" w:firstLine="0"/>
        <w:jc w:val="left"/>
        <w:rPr>
          <w:rFonts w:ascii="Arial" w:cs="Arial" w:eastAsia="Arial" w:hAnsi="Arial"/>
          <w:b w:val="0"/>
          <w:i w:val="1"/>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1"/>
          <w:smallCaps w:val="0"/>
          <w:strike w:val="0"/>
          <w:color w:val="000000"/>
          <w:sz w:val="13.920000076293945"/>
          <w:szCs w:val="13.920000076293945"/>
          <w:u w:val="none"/>
          <w:shd w:fill="auto" w:val="clear"/>
          <w:vertAlign w:val="baseline"/>
          <w:rtl w:val="0"/>
        </w:rPr>
        <w:t xml:space="preserve">Revisado a 30 de marzo de 2020. Delia Pérez (Auditora/DPD)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